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pPr>
        <w:rPr>
          <w:rFonts w:ascii="Times New Roman" w:hAnsi="Times New Roman" w:cs="Times New Roman"/>
          <w:sz w:val="24"/>
          <w:szCs w:val="24"/>
        </w:rPr>
      </w:pPr>
    </w:p>
    <w:p w:rsidR="00DC2CF1" w:rsidRDefault="00DC2CF1" w:rsidP="00DC2CF1">
      <w:pPr>
        <w:jc w:val="center"/>
        <w:rPr>
          <w:rFonts w:ascii="Times New Roman" w:hAnsi="Times New Roman" w:cs="Times New Roman"/>
          <w:sz w:val="24"/>
          <w:szCs w:val="24"/>
        </w:rPr>
      </w:pPr>
      <w:r>
        <w:rPr>
          <w:rFonts w:ascii="Times New Roman" w:hAnsi="Times New Roman" w:cs="Times New Roman"/>
          <w:sz w:val="24"/>
          <w:szCs w:val="24"/>
        </w:rPr>
        <w:t>Human Memory and Computer Memory</w:t>
      </w:r>
    </w:p>
    <w:p w:rsidR="00DC2CF1" w:rsidRDefault="00DC2CF1" w:rsidP="00DC2CF1">
      <w:pPr>
        <w:jc w:val="center"/>
        <w:rPr>
          <w:rFonts w:ascii="Times New Roman" w:hAnsi="Times New Roman" w:cs="Times New Roman"/>
          <w:sz w:val="24"/>
          <w:szCs w:val="24"/>
        </w:rPr>
      </w:pPr>
      <w:r>
        <w:rPr>
          <w:rFonts w:ascii="Times New Roman" w:hAnsi="Times New Roman" w:cs="Times New Roman"/>
          <w:sz w:val="24"/>
          <w:szCs w:val="24"/>
        </w:rPr>
        <w:t>Student’s Name</w:t>
      </w:r>
    </w:p>
    <w:p w:rsidR="00DC2CF1" w:rsidRDefault="00DC2CF1" w:rsidP="00DC2CF1">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DC2CF1" w:rsidRDefault="00DC2CF1" w:rsidP="00DC2CF1">
      <w:pPr>
        <w:jc w:val="center"/>
        <w:rPr>
          <w:rFonts w:ascii="Times New Roman" w:hAnsi="Times New Roman" w:cs="Times New Roman"/>
          <w:sz w:val="24"/>
          <w:szCs w:val="24"/>
        </w:rPr>
      </w:pPr>
      <w:r>
        <w:rPr>
          <w:rFonts w:ascii="Times New Roman" w:hAnsi="Times New Roman" w:cs="Times New Roman"/>
          <w:sz w:val="24"/>
          <w:szCs w:val="24"/>
        </w:rPr>
        <w:br w:type="page"/>
      </w:r>
    </w:p>
    <w:p w:rsidR="009B3D43" w:rsidRDefault="009B3D43" w:rsidP="009B3D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Human memory and computer memory</w:t>
      </w:r>
    </w:p>
    <w:p w:rsidR="00762192" w:rsidRDefault="008F3628" w:rsidP="009B3D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Memory in a lay man’s language can be defined as the store of things learned and retained from some of our activities or even the experiences found in life. Professionally memory can be referred to as the ability to retain, store, encode and subsequently recall the information and the </w:t>
      </w:r>
      <w:r w:rsidR="00A22A1A">
        <w:rPr>
          <w:rFonts w:ascii="Times New Roman" w:hAnsi="Times New Roman" w:cs="Times New Roman"/>
          <w:sz w:val="24"/>
          <w:szCs w:val="24"/>
        </w:rPr>
        <w:t xml:space="preserve">experiences from past </w:t>
      </w:r>
      <w:r w:rsidR="00DC2CF1">
        <w:rPr>
          <w:rFonts w:ascii="Times New Roman" w:hAnsi="Times New Roman" w:cs="Times New Roman"/>
          <w:sz w:val="24"/>
          <w:szCs w:val="24"/>
        </w:rPr>
        <w:t>activities</w:t>
      </w:r>
      <w:r w:rsidR="00A22A1A">
        <w:rPr>
          <w:rFonts w:ascii="Times New Roman" w:hAnsi="Times New Roman" w:cs="Times New Roman"/>
          <w:sz w:val="24"/>
          <w:szCs w:val="24"/>
        </w:rPr>
        <w:t>.</w:t>
      </w:r>
      <w:r w:rsidR="00E80D5E">
        <w:rPr>
          <w:rFonts w:ascii="Times New Roman" w:hAnsi="Times New Roman" w:cs="Times New Roman"/>
          <w:sz w:val="24"/>
          <w:szCs w:val="24"/>
        </w:rPr>
        <w:t xml:space="preserve"> Storage is the passive process of retaining the information in question. Information can either be retained in the short- term memory, long-term memory or in the sensory memory. This paper will ext</w:t>
      </w:r>
      <w:r w:rsidR="00DC2CF1">
        <w:rPr>
          <w:rFonts w:ascii="Times New Roman" w:hAnsi="Times New Roman" w:cs="Times New Roman"/>
          <w:sz w:val="24"/>
          <w:szCs w:val="24"/>
        </w:rPr>
        <w:t>ensively discuss</w:t>
      </w:r>
      <w:r w:rsidR="00E80D5E">
        <w:rPr>
          <w:rFonts w:ascii="Times New Roman" w:hAnsi="Times New Roman" w:cs="Times New Roman"/>
          <w:sz w:val="24"/>
          <w:szCs w:val="24"/>
        </w:rPr>
        <w:t xml:space="preserve"> </w:t>
      </w:r>
      <w:r w:rsidR="00447F8A">
        <w:rPr>
          <w:rFonts w:ascii="Times New Roman" w:hAnsi="Times New Roman" w:cs="Times New Roman"/>
          <w:sz w:val="24"/>
          <w:szCs w:val="24"/>
        </w:rPr>
        <w:t>how comprehension, evaluation and forgetting occurs in human being memory, also in addition to that the paper will discuss the features of the sensory memory, short-term memory and long-term memory in comparison to working of a computer.</w:t>
      </w:r>
    </w:p>
    <w:p w:rsidR="00040E37" w:rsidRDefault="00447F8A"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sidR="00BF6D56">
        <w:rPr>
          <w:rFonts w:ascii="Times New Roman" w:hAnsi="Times New Roman" w:cs="Times New Roman"/>
          <w:sz w:val="24"/>
          <w:szCs w:val="24"/>
        </w:rPr>
        <w:t xml:space="preserve">comprehension process involves the memory coming into play in a way such that the perceptual incoming inputs have to be connected to past experience in terms of knowledge. </w:t>
      </w:r>
      <w:r w:rsidR="00B27546">
        <w:rPr>
          <w:rFonts w:ascii="Times New Roman" w:hAnsi="Times New Roman" w:cs="Times New Roman"/>
          <w:sz w:val="24"/>
          <w:szCs w:val="24"/>
        </w:rPr>
        <w:t xml:space="preserve">According to Anderson </w:t>
      </w:r>
      <w:r w:rsidR="00B27546" w:rsidRPr="00B27546">
        <w:rPr>
          <w:rFonts w:ascii="Times New Roman" w:hAnsi="Times New Roman" w:cs="Times New Roman"/>
          <w:sz w:val="24"/>
          <w:szCs w:val="24"/>
        </w:rPr>
        <w:t xml:space="preserve">&amp; </w:t>
      </w:r>
      <w:r w:rsidR="00B27546">
        <w:rPr>
          <w:rFonts w:ascii="Times New Roman" w:hAnsi="Times New Roman" w:cs="Times New Roman"/>
          <w:sz w:val="24"/>
          <w:szCs w:val="24"/>
        </w:rPr>
        <w:t>Bower (2014), t</w:t>
      </w:r>
      <w:r w:rsidR="00BF6D56">
        <w:rPr>
          <w:rFonts w:ascii="Times New Roman" w:hAnsi="Times New Roman" w:cs="Times New Roman"/>
          <w:sz w:val="24"/>
          <w:szCs w:val="24"/>
        </w:rPr>
        <w:t xml:space="preserve">he first memory store is called the sensory memory and this is because the information involved is processed by means of auditory, visual and sensory information such as the use of letters. Sensory has a large capacity though the information in this area is shortly lived. To prevent information from the sensory memory from disappearing it is often put to the working memory. The working memory involves </w:t>
      </w:r>
      <w:r w:rsidR="00040E37">
        <w:rPr>
          <w:rFonts w:ascii="Times New Roman" w:hAnsi="Times New Roman" w:cs="Times New Roman"/>
          <w:sz w:val="24"/>
          <w:szCs w:val="24"/>
        </w:rPr>
        <w:t>concurrent storage such that the relevant information is the one which is processed while blocking the information which is unnecessary. One of the ways to retain information in the working memory is through the rehearsal mechanisms whereby the information with much attention is processed to the basis of verbal codes. The long-term memory is involved in storing the information more or less permanently.</w:t>
      </w:r>
    </w:p>
    <w:p w:rsidR="00447F8A" w:rsidRDefault="00156839"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Evaluation involves the process of judging the qualities of something, the value of that something or the information and also maybe how useful it is or successful. The part of the memory that is involved in evaluation is the working memory since it is the one that decides what information should be important in the future or which information is most relevant. The criterial used to evaluate the usefulness of the information depends on the value of that information plus how helpful it will be</w:t>
      </w:r>
      <w:r w:rsidR="00B27546">
        <w:rPr>
          <w:rFonts w:ascii="Times New Roman" w:hAnsi="Times New Roman" w:cs="Times New Roman"/>
          <w:sz w:val="24"/>
          <w:szCs w:val="24"/>
        </w:rPr>
        <w:t xml:space="preserve"> (</w:t>
      </w:r>
      <w:r w:rsidR="00B27546" w:rsidRPr="00B27546">
        <w:rPr>
          <w:rFonts w:ascii="Times New Roman" w:hAnsi="Times New Roman" w:cs="Times New Roman"/>
          <w:sz w:val="24"/>
          <w:szCs w:val="24"/>
        </w:rPr>
        <w:t>Anderson</w:t>
      </w:r>
      <w:r w:rsidR="00B27546">
        <w:rPr>
          <w:rFonts w:ascii="Times New Roman" w:hAnsi="Times New Roman" w:cs="Times New Roman"/>
          <w:sz w:val="24"/>
          <w:szCs w:val="24"/>
        </w:rPr>
        <w:t xml:space="preserve"> &amp; Bower (2014).</w:t>
      </w:r>
      <w:r>
        <w:rPr>
          <w:rFonts w:ascii="Times New Roman" w:hAnsi="Times New Roman" w:cs="Times New Roman"/>
          <w:sz w:val="24"/>
          <w:szCs w:val="24"/>
        </w:rPr>
        <w:t xml:space="preserve"> </w:t>
      </w:r>
      <w:r w:rsidR="00C41EBC">
        <w:rPr>
          <w:rFonts w:ascii="Times New Roman" w:hAnsi="Times New Roman" w:cs="Times New Roman"/>
          <w:sz w:val="24"/>
          <w:szCs w:val="24"/>
        </w:rPr>
        <w:t xml:space="preserve">Forgetting occurs when the memory of maybe experience has not been activated for a duration exceeding a day or even a month. Actually forgetting involves a process, the neural engram which consist of the memory trace in the brain tends to decay in time or in much simpler terms losses the information and in the long run everything is erased. </w:t>
      </w:r>
    </w:p>
    <w:p w:rsidR="00C41EBC" w:rsidRDefault="003464F1"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my own experience the human memory is often compared to the workings of the computer. Firstly, a computer has random access memory as compared to the human short- term memory which is associated with hippocampus, in my view the short –term memory is one responsible for immediate actions such as swiftly recalling a series of words or numerals at a glance. Secondly just like the random memory in the computer which is composed of arrays of electronic components human memory is composed also with billions of cells packed densely in arrays. Thirdly the long-term </w:t>
      </w:r>
      <w:r w:rsidR="0029247C">
        <w:rPr>
          <w:rFonts w:ascii="Times New Roman" w:hAnsi="Times New Roman" w:cs="Times New Roman"/>
          <w:sz w:val="24"/>
          <w:szCs w:val="24"/>
        </w:rPr>
        <w:t>memory in human beings which is located in the cortex is involved in storing information for a long duration of time, and going by the fact that we human sleep and we don’t forget what is stored in the long term memory that can be compared to the working of the computer. The computer when put at the sleeping mode and again after sometimes re-opened it directly goes back to where it was moment before switching to the sleeping mode</w:t>
      </w:r>
      <w:r w:rsidR="00A22A1A">
        <w:rPr>
          <w:rFonts w:ascii="Times New Roman" w:hAnsi="Times New Roman" w:cs="Times New Roman"/>
          <w:sz w:val="24"/>
          <w:szCs w:val="24"/>
        </w:rPr>
        <w:t xml:space="preserve"> (Card, 2017)</w:t>
      </w:r>
      <w:r w:rsidR="0029247C">
        <w:rPr>
          <w:rFonts w:ascii="Times New Roman" w:hAnsi="Times New Roman" w:cs="Times New Roman"/>
          <w:sz w:val="24"/>
          <w:szCs w:val="24"/>
        </w:rPr>
        <w:t xml:space="preserve">. </w:t>
      </w:r>
    </w:p>
    <w:p w:rsidR="00A83DEA" w:rsidRDefault="0029247C"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human memory which is further divided into two classes explicit and implicit respectively. Whereby the explicit involves memory that you are consciously using while implicit memory involves memory that </w:t>
      </w:r>
      <w:r w:rsidR="005106EF">
        <w:rPr>
          <w:rFonts w:ascii="Times New Roman" w:hAnsi="Times New Roman" w:cs="Times New Roman"/>
          <w:sz w:val="24"/>
          <w:szCs w:val="24"/>
        </w:rPr>
        <w:t>is somehow not necessarily conscious like in the case of thinking while working but you don’t know to think how to walk. In the case of the computer the OS consist of the memory protection so that when you need to add a new program the OS allocates some more space this is no difference with the implicit memory in human beings it keeps on adding more information as soon as it is learnt and stored.</w:t>
      </w:r>
      <w:r w:rsidR="00A22A1A">
        <w:rPr>
          <w:rFonts w:ascii="Times New Roman" w:hAnsi="Times New Roman" w:cs="Times New Roman"/>
          <w:sz w:val="24"/>
          <w:szCs w:val="24"/>
        </w:rPr>
        <w:t xml:space="preserve"> According to Hinton et al. (2014), a</w:t>
      </w:r>
      <w:r w:rsidR="005106EF">
        <w:rPr>
          <w:rFonts w:ascii="Times New Roman" w:hAnsi="Times New Roman" w:cs="Times New Roman"/>
          <w:sz w:val="24"/>
          <w:szCs w:val="24"/>
        </w:rPr>
        <w:t xml:space="preserve">nother case we can compare the human memory with that of the computer is in the case of memory swapping in computer and writing in human beings. You see in my view when the system </w:t>
      </w:r>
      <w:r w:rsidR="00A83DEA">
        <w:rPr>
          <w:rFonts w:ascii="Times New Roman" w:hAnsi="Times New Roman" w:cs="Times New Roman"/>
          <w:sz w:val="24"/>
          <w:szCs w:val="24"/>
        </w:rPr>
        <w:t>cannot accommodate more content one can decide to swap it and this is not a different case when it comes to human beings whereby one has to write what he or she cannot be able to store in that moment for instance while in class one cannot trust that the brain will absorb everything and as such one has to write down.</w:t>
      </w:r>
    </w:p>
    <w:p w:rsidR="00795BE4" w:rsidRDefault="00795BE4"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Interference is one of the factor that may lead to forgetting. This factor can be explained in line with the theory </w:t>
      </w:r>
      <w:r w:rsidR="008E25A7">
        <w:rPr>
          <w:rFonts w:ascii="Times New Roman" w:hAnsi="Times New Roman" w:cs="Times New Roman"/>
          <w:sz w:val="24"/>
          <w:szCs w:val="24"/>
        </w:rPr>
        <w:t xml:space="preserve">of decay which states that forgetting occurs because of the automatic decay or fading of the memory trace. In human beings’ information is stored between 15 and 30 seconds </w:t>
      </w:r>
      <w:r w:rsidR="00A22A1A">
        <w:rPr>
          <w:rFonts w:ascii="Times New Roman" w:hAnsi="Times New Roman" w:cs="Times New Roman"/>
          <w:sz w:val="24"/>
          <w:szCs w:val="24"/>
        </w:rPr>
        <w:t>not unless it is rehearsed (Kolodner, 2014).</w:t>
      </w:r>
      <w:r w:rsidR="008E25A7">
        <w:rPr>
          <w:rFonts w:ascii="Times New Roman" w:hAnsi="Times New Roman" w:cs="Times New Roman"/>
          <w:sz w:val="24"/>
          <w:szCs w:val="24"/>
        </w:rPr>
        <w:t xml:space="preserve"> </w:t>
      </w:r>
      <w:r w:rsidR="00B62EED">
        <w:rPr>
          <w:rFonts w:ascii="Times New Roman" w:hAnsi="Times New Roman" w:cs="Times New Roman"/>
          <w:sz w:val="24"/>
          <w:szCs w:val="24"/>
        </w:rPr>
        <w:t>When new information interferes with the retrieval of old information retroactive interference occurs while if old information interferes with new information a proactive interference occurs.</w:t>
      </w:r>
      <w:r w:rsidR="006C39B3">
        <w:rPr>
          <w:rFonts w:ascii="Times New Roman" w:hAnsi="Times New Roman" w:cs="Times New Roman"/>
          <w:sz w:val="24"/>
          <w:szCs w:val="24"/>
        </w:rPr>
        <w:t xml:space="preserve"> </w:t>
      </w:r>
      <w:r w:rsidR="00B27546">
        <w:rPr>
          <w:rFonts w:ascii="Times New Roman" w:hAnsi="Times New Roman" w:cs="Times New Roman"/>
          <w:sz w:val="24"/>
          <w:szCs w:val="24"/>
        </w:rPr>
        <w:t>Comparing this</w:t>
      </w:r>
      <w:r w:rsidR="006C39B3">
        <w:rPr>
          <w:rFonts w:ascii="Times New Roman" w:hAnsi="Times New Roman" w:cs="Times New Roman"/>
          <w:sz w:val="24"/>
          <w:szCs w:val="24"/>
        </w:rPr>
        <w:t xml:space="preserve"> with the computer if you don’t save new information the quick access may keep it for a while and then it disappears. </w:t>
      </w:r>
      <w:r w:rsidR="00B62EED">
        <w:rPr>
          <w:rFonts w:ascii="Times New Roman" w:hAnsi="Times New Roman" w:cs="Times New Roman"/>
          <w:sz w:val="24"/>
          <w:szCs w:val="24"/>
        </w:rPr>
        <w:t>D</w:t>
      </w:r>
      <w:r w:rsidR="006C39B3">
        <w:rPr>
          <w:rFonts w:ascii="Times New Roman" w:hAnsi="Times New Roman" w:cs="Times New Roman"/>
          <w:sz w:val="24"/>
          <w:szCs w:val="24"/>
        </w:rPr>
        <w:t>isplacement</w:t>
      </w:r>
      <w:r w:rsidR="00B62EED">
        <w:rPr>
          <w:rFonts w:ascii="Times New Roman" w:hAnsi="Times New Roman" w:cs="Times New Roman"/>
          <w:sz w:val="24"/>
          <w:szCs w:val="24"/>
        </w:rPr>
        <w:t xml:space="preserve"> is where old information is replaced by the new information and in this case </w:t>
      </w:r>
    </w:p>
    <w:p w:rsidR="00B62EED" w:rsidRDefault="00B62EED"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theory of encoding failure says that when we decide that event or fact is of no important and it is worthless to encode it then it does not encode at all. The factors behind this </w:t>
      </w:r>
      <w:r>
        <w:rPr>
          <w:rFonts w:ascii="Times New Roman" w:hAnsi="Times New Roman" w:cs="Times New Roman"/>
          <w:sz w:val="24"/>
          <w:szCs w:val="24"/>
        </w:rPr>
        <w:lastRenderedPageBreak/>
        <w:t xml:space="preserve">theory is due to availability of more important things to do as preferred to the one in question. </w:t>
      </w:r>
      <w:r w:rsidR="00A97C6E">
        <w:rPr>
          <w:rFonts w:ascii="Times New Roman" w:hAnsi="Times New Roman" w:cs="Times New Roman"/>
          <w:sz w:val="24"/>
          <w:szCs w:val="24"/>
        </w:rPr>
        <w:t>The motivated theory occurs when there is availability of something that we would rather do than forget.</w:t>
      </w:r>
    </w:p>
    <w:p w:rsidR="00B27546" w:rsidRDefault="00A97C6E"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theory of displacement can be applied in the comparison between human memory and that of the computer whereby in the case of the computer due to requirement in update old information is replaced with new information. </w:t>
      </w:r>
      <w:r w:rsidR="00A22A1A">
        <w:rPr>
          <w:rFonts w:ascii="Times New Roman" w:hAnsi="Times New Roman" w:cs="Times New Roman"/>
          <w:sz w:val="24"/>
          <w:szCs w:val="24"/>
        </w:rPr>
        <w:t>According to Card (2017), t</w:t>
      </w:r>
      <w:r>
        <w:rPr>
          <w:rFonts w:ascii="Times New Roman" w:hAnsi="Times New Roman" w:cs="Times New Roman"/>
          <w:sz w:val="24"/>
          <w:szCs w:val="24"/>
        </w:rPr>
        <w:t>he interference theory in the case of the computer occurs where there already exists more important information that the one that is already in question. For instance, when somebody interferes with some of the saved work in t</w:t>
      </w:r>
      <w:bookmarkStart w:id="0" w:name="_GoBack"/>
      <w:bookmarkEnd w:id="0"/>
      <w:r>
        <w:rPr>
          <w:rFonts w:ascii="Times New Roman" w:hAnsi="Times New Roman" w:cs="Times New Roman"/>
          <w:sz w:val="24"/>
          <w:szCs w:val="24"/>
        </w:rPr>
        <w:t xml:space="preserve">he computer memory and may be due to power problems develop it may lead to loss of that information.  </w:t>
      </w:r>
    </w:p>
    <w:p w:rsidR="00A22A1A" w:rsidRPr="00A22A1A" w:rsidRDefault="00A22A1A" w:rsidP="00DC2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w:t>
      </w:r>
      <w:r w:rsidRPr="00A22A1A">
        <w:rPr>
          <w:rFonts w:ascii="Times New Roman" w:hAnsi="Times New Roman" w:cs="Times New Roman"/>
          <w:sz w:val="24"/>
          <w:szCs w:val="24"/>
        </w:rPr>
        <w:t>how comprehension, evaluation and forgetting occurs in human being memory, also in addition to that the paper will discuss the features of the sensory memory, short-term memory and long-term memory in comparison to working of a compu</w:t>
      </w:r>
      <w:r>
        <w:rPr>
          <w:rFonts w:ascii="Times New Roman" w:hAnsi="Times New Roman" w:cs="Times New Roman"/>
          <w:sz w:val="24"/>
          <w:szCs w:val="24"/>
        </w:rPr>
        <w:t>ter clearly distinguishes how the memory of the computer and that of the human works.</w:t>
      </w:r>
    </w:p>
    <w:p w:rsidR="00A22A1A" w:rsidRDefault="00A22A1A" w:rsidP="00FC14E6">
      <w:pPr>
        <w:spacing w:line="480" w:lineRule="auto"/>
        <w:rPr>
          <w:rFonts w:ascii="Times New Roman" w:hAnsi="Times New Roman" w:cs="Times New Roman"/>
          <w:sz w:val="24"/>
          <w:szCs w:val="24"/>
        </w:rPr>
      </w:pPr>
    </w:p>
    <w:p w:rsidR="00A97C6E" w:rsidRDefault="00A97C6E" w:rsidP="00FC14E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3308A" w:rsidRDefault="0033308A" w:rsidP="00FC14E6">
      <w:pPr>
        <w:spacing w:line="480" w:lineRule="auto"/>
        <w:rPr>
          <w:rFonts w:ascii="Times New Roman" w:hAnsi="Times New Roman" w:cs="Times New Roman"/>
          <w:sz w:val="24"/>
          <w:szCs w:val="24"/>
        </w:rPr>
      </w:pPr>
    </w:p>
    <w:p w:rsidR="0033308A" w:rsidRDefault="0033308A" w:rsidP="00FC14E6">
      <w:pPr>
        <w:spacing w:line="480" w:lineRule="auto"/>
        <w:rPr>
          <w:rFonts w:ascii="Times New Roman" w:hAnsi="Times New Roman" w:cs="Times New Roman"/>
          <w:sz w:val="24"/>
          <w:szCs w:val="24"/>
        </w:rPr>
      </w:pPr>
    </w:p>
    <w:p w:rsidR="0033308A" w:rsidRDefault="0033308A" w:rsidP="00FC14E6">
      <w:pPr>
        <w:spacing w:line="480" w:lineRule="auto"/>
        <w:rPr>
          <w:rFonts w:ascii="Times New Roman" w:hAnsi="Times New Roman" w:cs="Times New Roman"/>
          <w:sz w:val="24"/>
          <w:szCs w:val="24"/>
        </w:rPr>
      </w:pPr>
    </w:p>
    <w:p w:rsidR="0033308A" w:rsidRDefault="0033308A" w:rsidP="00FC14E6">
      <w:pPr>
        <w:spacing w:line="480" w:lineRule="auto"/>
        <w:rPr>
          <w:rFonts w:ascii="Times New Roman" w:hAnsi="Times New Roman" w:cs="Times New Roman"/>
          <w:sz w:val="24"/>
          <w:szCs w:val="24"/>
        </w:rPr>
      </w:pPr>
    </w:p>
    <w:p w:rsidR="0033308A" w:rsidRDefault="0033308A" w:rsidP="00FC14E6">
      <w:pPr>
        <w:spacing w:line="480" w:lineRule="auto"/>
        <w:rPr>
          <w:rFonts w:ascii="Times New Roman" w:hAnsi="Times New Roman" w:cs="Times New Roman"/>
          <w:sz w:val="24"/>
          <w:szCs w:val="24"/>
        </w:rPr>
      </w:pPr>
    </w:p>
    <w:p w:rsidR="00B27546" w:rsidRDefault="00B27546" w:rsidP="009B3D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7546" w:rsidRDefault="00B27546" w:rsidP="00B27546">
      <w:pPr>
        <w:spacing w:line="480" w:lineRule="auto"/>
        <w:ind w:left="720" w:hanging="720"/>
        <w:rPr>
          <w:rFonts w:ascii="Times New Roman" w:hAnsi="Times New Roman" w:cs="Times New Roman"/>
          <w:sz w:val="24"/>
          <w:szCs w:val="24"/>
        </w:rPr>
      </w:pPr>
      <w:r w:rsidRPr="00B86863">
        <w:rPr>
          <w:rFonts w:ascii="Times New Roman" w:hAnsi="Times New Roman" w:cs="Times New Roman"/>
          <w:sz w:val="24"/>
          <w:szCs w:val="24"/>
        </w:rPr>
        <w:t>Anderson, J. R., &amp; Bower, G. H. (2014). Human associative memory. Psychology press.</w:t>
      </w:r>
    </w:p>
    <w:p w:rsidR="00B27546" w:rsidRDefault="00B27546" w:rsidP="00B27546">
      <w:pPr>
        <w:spacing w:line="480" w:lineRule="auto"/>
        <w:ind w:left="720" w:hanging="720"/>
        <w:rPr>
          <w:rFonts w:ascii="Times New Roman" w:hAnsi="Times New Roman" w:cs="Times New Roman"/>
          <w:sz w:val="24"/>
          <w:szCs w:val="24"/>
        </w:rPr>
      </w:pPr>
      <w:r w:rsidRPr="00B86863">
        <w:rPr>
          <w:rFonts w:ascii="Times New Roman" w:hAnsi="Times New Roman" w:cs="Times New Roman"/>
          <w:sz w:val="24"/>
          <w:szCs w:val="24"/>
        </w:rPr>
        <w:t>Card, S. K. (2017). The psychology of human-computer interaction. CRC Press.</w:t>
      </w:r>
    </w:p>
    <w:p w:rsidR="00B27546" w:rsidRDefault="00B27546" w:rsidP="00B27546">
      <w:pPr>
        <w:spacing w:line="480" w:lineRule="auto"/>
        <w:ind w:left="720" w:hanging="720"/>
        <w:rPr>
          <w:rFonts w:ascii="Times New Roman" w:hAnsi="Times New Roman" w:cs="Times New Roman"/>
          <w:sz w:val="24"/>
          <w:szCs w:val="24"/>
        </w:rPr>
      </w:pPr>
      <w:r w:rsidRPr="00B86863">
        <w:rPr>
          <w:rFonts w:ascii="Times New Roman" w:hAnsi="Times New Roman" w:cs="Times New Roman"/>
          <w:sz w:val="24"/>
          <w:szCs w:val="24"/>
        </w:rPr>
        <w:t>Hinton, G. E., &amp; Anderson, J. A. (Eds.). (2014). Parallel models of associative memory: updated edition. Psychology press.</w:t>
      </w:r>
    </w:p>
    <w:p w:rsidR="00B27546" w:rsidRDefault="00B27546" w:rsidP="00B27546">
      <w:pPr>
        <w:spacing w:line="480" w:lineRule="auto"/>
        <w:ind w:left="720" w:hanging="720"/>
        <w:rPr>
          <w:rFonts w:ascii="Times New Roman" w:hAnsi="Times New Roman" w:cs="Times New Roman"/>
          <w:sz w:val="24"/>
          <w:szCs w:val="24"/>
        </w:rPr>
      </w:pPr>
      <w:r w:rsidRPr="00B86863">
        <w:rPr>
          <w:rFonts w:ascii="Times New Roman" w:hAnsi="Times New Roman" w:cs="Times New Roman"/>
          <w:sz w:val="24"/>
          <w:szCs w:val="24"/>
        </w:rPr>
        <w:t>Kolodner, J. L. (2014). Retrieval and organizational strategies in conceptual memory (PLE: memory): a computer model (Vol. 16). Psychology Press.</w:t>
      </w:r>
    </w:p>
    <w:sectPr w:rsidR="00B27546" w:rsidSect="00DC2CF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199" w:rsidRDefault="00EE5199" w:rsidP="00DC2CF1">
      <w:pPr>
        <w:spacing w:after="0" w:line="240" w:lineRule="auto"/>
      </w:pPr>
      <w:r>
        <w:separator/>
      </w:r>
    </w:p>
  </w:endnote>
  <w:endnote w:type="continuationSeparator" w:id="0">
    <w:p w:rsidR="00EE5199" w:rsidRDefault="00EE5199" w:rsidP="00DC2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199" w:rsidRDefault="00EE5199" w:rsidP="00DC2CF1">
      <w:pPr>
        <w:spacing w:after="0" w:line="240" w:lineRule="auto"/>
      </w:pPr>
      <w:r>
        <w:separator/>
      </w:r>
    </w:p>
  </w:footnote>
  <w:footnote w:type="continuationSeparator" w:id="0">
    <w:p w:rsidR="00EE5199" w:rsidRDefault="00EE5199" w:rsidP="00DC2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005462"/>
      <w:docPartObj>
        <w:docPartGallery w:val="Page Numbers (Top of Page)"/>
        <w:docPartUnique/>
      </w:docPartObj>
    </w:sdtPr>
    <w:sdtEndPr>
      <w:rPr>
        <w:noProof/>
      </w:rPr>
    </w:sdtEndPr>
    <w:sdtContent>
      <w:p w:rsidR="00DC2CF1" w:rsidRDefault="00DC2CF1" w:rsidP="009B3D43">
        <w:pPr>
          <w:pStyle w:val="Header"/>
        </w:pPr>
        <w:r w:rsidRPr="00DC2CF1">
          <w:rPr>
            <w:rFonts w:ascii="Times New Roman" w:hAnsi="Times New Roman" w:cs="Times New Roman"/>
            <w:sz w:val="24"/>
            <w:szCs w:val="24"/>
          </w:rPr>
          <w:t>HUMAN MEMORY AND COMPUTER  MEMORY</w:t>
        </w:r>
        <w:r w:rsidR="009B3D43">
          <w:rPr>
            <w:rFonts w:ascii="Times New Roman" w:hAnsi="Times New Roman" w:cs="Times New Roman"/>
            <w:sz w:val="24"/>
            <w:szCs w:val="24"/>
          </w:rPr>
          <w:t xml:space="preserve">                                                                   </w:t>
        </w:r>
        <w:r>
          <w:fldChar w:fldCharType="begin"/>
        </w:r>
        <w:r>
          <w:instrText xml:space="preserve"> PAGE   \* MERGEFORMAT </w:instrText>
        </w:r>
        <w:r>
          <w:fldChar w:fldCharType="separate"/>
        </w:r>
        <w:r w:rsidR="009B3D43">
          <w:rPr>
            <w:noProof/>
          </w:rPr>
          <w:t>4</w:t>
        </w:r>
        <w:r>
          <w:rPr>
            <w:noProof/>
          </w:rPr>
          <w:fldChar w:fldCharType="end"/>
        </w:r>
      </w:p>
    </w:sdtContent>
  </w:sdt>
  <w:p w:rsidR="00DC2CF1" w:rsidRDefault="00DC2CF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CF1" w:rsidRPr="00DC2CF1" w:rsidRDefault="00DC2CF1">
    <w:pPr>
      <w:pStyle w:val="Header"/>
      <w:rPr>
        <w:rFonts w:ascii="Times New Roman" w:hAnsi="Times New Roman" w:cs="Times New Roman"/>
        <w:sz w:val="24"/>
        <w:szCs w:val="24"/>
      </w:rPr>
    </w:pPr>
    <w:r w:rsidRPr="00DC2CF1">
      <w:rPr>
        <w:rFonts w:ascii="Times New Roman" w:hAnsi="Times New Roman" w:cs="Times New Roman"/>
        <w:sz w:val="24"/>
        <w:szCs w:val="24"/>
      </w:rPr>
      <w:t>Running Head: HUMAN MEMORY AND COMPUTER MEMORY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4E6"/>
    <w:rsid w:val="00040E37"/>
    <w:rsid w:val="00156839"/>
    <w:rsid w:val="0029247C"/>
    <w:rsid w:val="0033308A"/>
    <w:rsid w:val="003464F1"/>
    <w:rsid w:val="00447F8A"/>
    <w:rsid w:val="005106EF"/>
    <w:rsid w:val="006C39B3"/>
    <w:rsid w:val="00762192"/>
    <w:rsid w:val="00795BE4"/>
    <w:rsid w:val="008E25A7"/>
    <w:rsid w:val="008F3628"/>
    <w:rsid w:val="009B3D43"/>
    <w:rsid w:val="00A22A1A"/>
    <w:rsid w:val="00A83DEA"/>
    <w:rsid w:val="00A97C6E"/>
    <w:rsid w:val="00B27546"/>
    <w:rsid w:val="00B62EED"/>
    <w:rsid w:val="00B86863"/>
    <w:rsid w:val="00BF6D56"/>
    <w:rsid w:val="00C41EBC"/>
    <w:rsid w:val="00D67A65"/>
    <w:rsid w:val="00DC2CF1"/>
    <w:rsid w:val="00E80D5E"/>
    <w:rsid w:val="00EE5199"/>
    <w:rsid w:val="00FC1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DC088"/>
  <w15:chartTrackingRefBased/>
  <w15:docId w15:val="{654E3D94-B77A-46BF-BBC1-C1DABA1E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CF1"/>
  </w:style>
  <w:style w:type="paragraph" w:styleId="Footer">
    <w:name w:val="footer"/>
    <w:basedOn w:val="Normal"/>
    <w:link w:val="FooterChar"/>
    <w:uiPriority w:val="99"/>
    <w:unhideWhenUsed/>
    <w:rsid w:val="00DC2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6</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1</cp:revision>
  <dcterms:created xsi:type="dcterms:W3CDTF">2018-04-25T10:29:00Z</dcterms:created>
  <dcterms:modified xsi:type="dcterms:W3CDTF">2018-04-25T16:00:00Z</dcterms:modified>
</cp:coreProperties>
</file>